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79" w:rsidRPr="002747F3" w:rsidRDefault="00944F79" w:rsidP="002747F3">
      <w:pPr>
        <w:pStyle w:val="Ttulo1"/>
        <w:spacing w:line="276" w:lineRule="auto"/>
        <w:ind w:left="1418"/>
        <w:jc w:val="center"/>
        <w:rPr>
          <w:b/>
          <w:sz w:val="22"/>
          <w:szCs w:val="22"/>
          <w:u w:val="single"/>
        </w:rPr>
      </w:pPr>
    </w:p>
    <w:p w:rsidR="00944F79" w:rsidRPr="002747F3" w:rsidRDefault="00944F79" w:rsidP="002747F3">
      <w:pPr>
        <w:pStyle w:val="Ttulo1"/>
        <w:spacing w:line="276" w:lineRule="auto"/>
        <w:ind w:left="1418"/>
        <w:jc w:val="center"/>
        <w:rPr>
          <w:b/>
          <w:sz w:val="22"/>
          <w:szCs w:val="22"/>
          <w:u w:val="single"/>
        </w:rPr>
      </w:pPr>
    </w:p>
    <w:p w:rsidR="00944F79" w:rsidRPr="002747F3" w:rsidRDefault="00944F79" w:rsidP="002747F3">
      <w:pPr>
        <w:pStyle w:val="Ttulo1"/>
        <w:spacing w:line="276" w:lineRule="auto"/>
        <w:ind w:left="1418"/>
        <w:jc w:val="center"/>
        <w:rPr>
          <w:b/>
          <w:sz w:val="22"/>
          <w:szCs w:val="22"/>
          <w:u w:val="single"/>
        </w:rPr>
      </w:pPr>
    </w:p>
    <w:p w:rsidR="00944F79" w:rsidRPr="002747F3" w:rsidRDefault="00944F79" w:rsidP="002747F3">
      <w:pPr>
        <w:pStyle w:val="Ttulo1"/>
        <w:spacing w:line="276" w:lineRule="auto"/>
        <w:ind w:left="1418"/>
        <w:jc w:val="center"/>
        <w:rPr>
          <w:b/>
          <w:sz w:val="22"/>
          <w:szCs w:val="22"/>
        </w:rPr>
      </w:pPr>
      <w:r w:rsidRPr="002747F3">
        <w:rPr>
          <w:b/>
          <w:sz w:val="22"/>
          <w:szCs w:val="22"/>
        </w:rPr>
        <w:t>AVISO DE AUDIÊNCIA PÚBLICA</w:t>
      </w:r>
    </w:p>
    <w:p w:rsidR="00944F79" w:rsidRPr="002747F3" w:rsidRDefault="00944F79" w:rsidP="002747F3">
      <w:pPr>
        <w:spacing w:line="276" w:lineRule="auto"/>
        <w:ind w:left="1418"/>
        <w:rPr>
          <w:rFonts w:ascii="Bookman Old Style" w:hAnsi="Bookman Old Style"/>
          <w:sz w:val="22"/>
          <w:szCs w:val="22"/>
        </w:rPr>
      </w:pPr>
    </w:p>
    <w:p w:rsidR="00944F79" w:rsidRPr="002747F3" w:rsidRDefault="00944F79" w:rsidP="002747F3">
      <w:pPr>
        <w:spacing w:line="276" w:lineRule="auto"/>
        <w:ind w:left="1418"/>
        <w:rPr>
          <w:rFonts w:ascii="Bookman Old Style" w:hAnsi="Bookman Old Style"/>
          <w:sz w:val="22"/>
          <w:szCs w:val="22"/>
        </w:rPr>
      </w:pPr>
    </w:p>
    <w:p w:rsidR="00944F79" w:rsidRPr="002747F3" w:rsidRDefault="00944F79" w:rsidP="002747F3">
      <w:pPr>
        <w:spacing w:line="276" w:lineRule="auto"/>
        <w:ind w:left="1418"/>
        <w:jc w:val="both"/>
        <w:rPr>
          <w:rFonts w:ascii="Bookman Old Style" w:hAnsi="Bookman Old Style"/>
          <w:b/>
          <w:sz w:val="22"/>
          <w:szCs w:val="22"/>
        </w:rPr>
      </w:pPr>
      <w:r w:rsidRPr="002747F3">
        <w:rPr>
          <w:rFonts w:ascii="Bookman Old Style" w:hAnsi="Bookman Old Style"/>
          <w:sz w:val="22"/>
          <w:szCs w:val="22"/>
        </w:rPr>
        <w:t xml:space="preserve"> </w:t>
      </w:r>
      <w:r w:rsidRPr="002747F3">
        <w:rPr>
          <w:rFonts w:ascii="Bookman Old Style" w:hAnsi="Bookman Old Style"/>
          <w:sz w:val="22"/>
          <w:szCs w:val="22"/>
        </w:rPr>
        <w:tab/>
      </w:r>
      <w:r w:rsidRPr="002747F3">
        <w:rPr>
          <w:rFonts w:ascii="Bookman Old Style" w:hAnsi="Bookman Old Style"/>
          <w:sz w:val="22"/>
          <w:szCs w:val="22"/>
        </w:rPr>
        <w:tab/>
      </w:r>
      <w:r w:rsidRPr="002747F3">
        <w:rPr>
          <w:rFonts w:ascii="Bookman Old Style" w:hAnsi="Bookman Old Style"/>
          <w:sz w:val="22"/>
          <w:szCs w:val="22"/>
        </w:rPr>
        <w:tab/>
        <w:t xml:space="preserve">A </w:t>
      </w:r>
      <w:r w:rsidRPr="002747F3">
        <w:rPr>
          <w:rFonts w:ascii="Bookman Old Style" w:hAnsi="Bookman Old Style"/>
          <w:b/>
          <w:sz w:val="22"/>
          <w:szCs w:val="22"/>
        </w:rPr>
        <w:t>CÂMARA MUNICIPAL DE TATUÍ</w:t>
      </w:r>
      <w:r w:rsidRPr="002747F3">
        <w:rPr>
          <w:rFonts w:ascii="Bookman Old Style" w:hAnsi="Bookman Old Style"/>
          <w:sz w:val="22"/>
          <w:szCs w:val="22"/>
        </w:rPr>
        <w:t xml:space="preserve"> torna púb</w:t>
      </w:r>
      <w:r w:rsidR="00E6112B" w:rsidRPr="002747F3">
        <w:rPr>
          <w:rFonts w:ascii="Bookman Old Style" w:hAnsi="Bookman Old Style"/>
          <w:sz w:val="22"/>
          <w:szCs w:val="22"/>
        </w:rPr>
        <w:t xml:space="preserve">lico que fará realizar no </w:t>
      </w:r>
      <w:r w:rsidR="00B83353">
        <w:rPr>
          <w:rFonts w:ascii="Bookman Old Style" w:hAnsi="Bookman Old Style"/>
          <w:sz w:val="22"/>
          <w:szCs w:val="22"/>
          <w:u w:val="single"/>
        </w:rPr>
        <w:t>dia 26</w:t>
      </w:r>
      <w:r w:rsidR="00DC5198">
        <w:rPr>
          <w:rFonts w:ascii="Bookman Old Style" w:hAnsi="Bookman Old Style"/>
          <w:sz w:val="22"/>
          <w:szCs w:val="22"/>
          <w:u w:val="single"/>
        </w:rPr>
        <w:t xml:space="preserve"> de outubro</w:t>
      </w:r>
      <w:r w:rsidR="002747F3" w:rsidRPr="002747F3">
        <w:rPr>
          <w:rFonts w:ascii="Bookman Old Style" w:hAnsi="Bookman Old Style"/>
          <w:sz w:val="22"/>
          <w:szCs w:val="22"/>
          <w:u w:val="single"/>
        </w:rPr>
        <w:t xml:space="preserve"> de 2015, segunda-feira, às </w:t>
      </w:r>
      <w:proofErr w:type="gramStart"/>
      <w:r w:rsidR="002747F3" w:rsidRPr="002747F3">
        <w:rPr>
          <w:rFonts w:ascii="Bookman Old Style" w:hAnsi="Bookman Old Style"/>
          <w:sz w:val="22"/>
          <w:szCs w:val="22"/>
          <w:u w:val="single"/>
        </w:rPr>
        <w:t>19:3</w:t>
      </w:r>
      <w:r w:rsidRPr="002747F3">
        <w:rPr>
          <w:rFonts w:ascii="Bookman Old Style" w:hAnsi="Bookman Old Style"/>
          <w:sz w:val="22"/>
          <w:szCs w:val="22"/>
          <w:u w:val="single"/>
        </w:rPr>
        <w:t>0</w:t>
      </w:r>
      <w:proofErr w:type="gramEnd"/>
      <w:r w:rsidRPr="002747F3">
        <w:rPr>
          <w:rFonts w:ascii="Bookman Old Style" w:hAnsi="Bookman Old Style"/>
          <w:sz w:val="22"/>
          <w:szCs w:val="22"/>
          <w:u w:val="single"/>
        </w:rPr>
        <w:t xml:space="preserve"> horas</w:t>
      </w:r>
      <w:r w:rsidR="00E55424">
        <w:rPr>
          <w:rFonts w:ascii="Bookman Old Style" w:hAnsi="Bookman Old Style"/>
          <w:sz w:val="22"/>
          <w:szCs w:val="22"/>
        </w:rPr>
        <w:t xml:space="preserve">, </w:t>
      </w:r>
      <w:r w:rsidR="002747F3">
        <w:rPr>
          <w:rFonts w:ascii="Bookman Old Style" w:hAnsi="Bookman Old Style"/>
          <w:sz w:val="22"/>
          <w:szCs w:val="22"/>
        </w:rPr>
        <w:t xml:space="preserve">na Sala das Sessões Vereador Rafael </w:t>
      </w:r>
      <w:proofErr w:type="spellStart"/>
      <w:r w:rsidR="002747F3">
        <w:rPr>
          <w:rFonts w:ascii="Bookman Old Style" w:hAnsi="Bookman Old Style"/>
          <w:sz w:val="22"/>
          <w:szCs w:val="22"/>
        </w:rPr>
        <w:t>Orsi</w:t>
      </w:r>
      <w:proofErr w:type="spellEnd"/>
      <w:r w:rsidR="002747F3">
        <w:rPr>
          <w:rFonts w:ascii="Bookman Old Style" w:hAnsi="Bookman Old Style"/>
          <w:sz w:val="22"/>
          <w:szCs w:val="22"/>
        </w:rPr>
        <w:t xml:space="preserve"> Filho</w:t>
      </w:r>
      <w:r w:rsidRPr="002747F3">
        <w:rPr>
          <w:rFonts w:ascii="Bookman Old Style" w:hAnsi="Bookman Old Style"/>
          <w:sz w:val="22"/>
          <w:szCs w:val="22"/>
        </w:rPr>
        <w:t xml:space="preserve">, à Avenida Cônego João Clímaco, nº 226, neste Município, </w:t>
      </w:r>
      <w:r w:rsidRPr="002747F3">
        <w:rPr>
          <w:rFonts w:ascii="Bookman Old Style" w:hAnsi="Bookman Old Style"/>
          <w:b/>
          <w:sz w:val="22"/>
          <w:szCs w:val="22"/>
        </w:rPr>
        <w:t>AUDIÊNCIA PÚBLICA</w:t>
      </w:r>
      <w:r w:rsidR="002747F3" w:rsidRPr="002747F3">
        <w:rPr>
          <w:rFonts w:ascii="Bookman Old Style" w:hAnsi="Bookman Old Style"/>
          <w:sz w:val="22"/>
          <w:szCs w:val="22"/>
        </w:rPr>
        <w:t>, nos termos do artigo 40, § 4º</w:t>
      </w:r>
      <w:r w:rsidRPr="002747F3">
        <w:rPr>
          <w:rFonts w:ascii="Bookman Old Style" w:hAnsi="Bookman Old Style"/>
          <w:sz w:val="22"/>
          <w:szCs w:val="22"/>
        </w:rPr>
        <w:t xml:space="preserve">, da Lei </w:t>
      </w:r>
      <w:r w:rsidR="002747F3" w:rsidRPr="002747F3">
        <w:rPr>
          <w:rFonts w:ascii="Bookman Old Style" w:hAnsi="Bookman Old Style"/>
          <w:sz w:val="22"/>
          <w:szCs w:val="22"/>
        </w:rPr>
        <w:t>Federal nº 10.257, de 10 de julho de 2001</w:t>
      </w:r>
      <w:r w:rsidRPr="002747F3">
        <w:rPr>
          <w:rFonts w:ascii="Bookman Old Style" w:hAnsi="Bookman Old Style"/>
          <w:sz w:val="22"/>
          <w:szCs w:val="22"/>
        </w:rPr>
        <w:t xml:space="preserve"> (</w:t>
      </w:r>
      <w:r w:rsidR="002747F3" w:rsidRPr="002747F3">
        <w:rPr>
          <w:rFonts w:ascii="Bookman Old Style" w:hAnsi="Bookman Old Style"/>
          <w:sz w:val="22"/>
          <w:szCs w:val="22"/>
        </w:rPr>
        <w:t>Estatuto da Cidade</w:t>
      </w:r>
      <w:r w:rsidRPr="002747F3">
        <w:rPr>
          <w:rFonts w:ascii="Bookman Old Style" w:hAnsi="Bookman Old Style"/>
          <w:sz w:val="22"/>
          <w:szCs w:val="22"/>
        </w:rPr>
        <w:t xml:space="preserve">), </w:t>
      </w:r>
      <w:r w:rsidR="002747F3" w:rsidRPr="002747F3">
        <w:rPr>
          <w:rFonts w:ascii="Bookman Old Style" w:hAnsi="Bookman Old Style"/>
          <w:b/>
          <w:sz w:val="22"/>
          <w:szCs w:val="22"/>
        </w:rPr>
        <w:t>destinada à discussão do Projeto de Lei nº 060/14, de autoria do Executivo, que dispõe sobre alteração, revogação e acrescenta artigos e incisos na Lei Municipal nº 3.885, de 18 de outubro de 2006, que instituiu o Plano Diretor de Tatuí</w:t>
      </w:r>
      <w:r w:rsidRPr="002747F3">
        <w:rPr>
          <w:rFonts w:ascii="Bookman Old Style" w:hAnsi="Bookman Old Style"/>
          <w:b/>
          <w:sz w:val="22"/>
          <w:szCs w:val="22"/>
        </w:rPr>
        <w:t>.</w:t>
      </w:r>
    </w:p>
    <w:p w:rsidR="00944F79" w:rsidRPr="002747F3" w:rsidRDefault="00944F79" w:rsidP="002747F3">
      <w:pPr>
        <w:spacing w:line="276" w:lineRule="auto"/>
        <w:ind w:left="1418"/>
        <w:jc w:val="both"/>
        <w:rPr>
          <w:rFonts w:ascii="Bookman Old Style" w:hAnsi="Bookman Old Style"/>
          <w:b/>
          <w:sz w:val="22"/>
          <w:szCs w:val="22"/>
        </w:rPr>
      </w:pPr>
    </w:p>
    <w:p w:rsidR="00944F79" w:rsidRPr="002747F3" w:rsidRDefault="00944F79" w:rsidP="002747F3">
      <w:pPr>
        <w:spacing w:line="276" w:lineRule="auto"/>
        <w:ind w:left="1418"/>
        <w:jc w:val="both"/>
        <w:rPr>
          <w:rFonts w:ascii="Bookman Old Style" w:hAnsi="Bookman Old Style"/>
          <w:sz w:val="22"/>
          <w:szCs w:val="22"/>
        </w:rPr>
      </w:pPr>
      <w:r w:rsidRPr="002747F3">
        <w:rPr>
          <w:rFonts w:ascii="Bookman Old Style" w:hAnsi="Bookman Old Style"/>
          <w:b/>
          <w:sz w:val="22"/>
          <w:szCs w:val="22"/>
        </w:rPr>
        <w:tab/>
      </w:r>
      <w:r w:rsidRPr="002747F3">
        <w:rPr>
          <w:rFonts w:ascii="Bookman Old Style" w:hAnsi="Bookman Old Style"/>
          <w:b/>
          <w:sz w:val="22"/>
          <w:szCs w:val="22"/>
        </w:rPr>
        <w:tab/>
      </w:r>
      <w:r w:rsidRPr="002747F3">
        <w:rPr>
          <w:rFonts w:ascii="Bookman Old Style" w:hAnsi="Bookman Old Style"/>
          <w:b/>
          <w:sz w:val="22"/>
          <w:szCs w:val="22"/>
        </w:rPr>
        <w:tab/>
      </w:r>
      <w:r w:rsidRPr="002747F3">
        <w:rPr>
          <w:rFonts w:ascii="Bookman Old Style" w:hAnsi="Bookman Old Style"/>
          <w:sz w:val="22"/>
          <w:szCs w:val="22"/>
        </w:rPr>
        <w:t>O projeto de lei dispondo sobre a proposta em questão, encontra-se à disposição dos interessados no Departamento de Administração da Câmara Municipal, onde serão prestados os esclarecimentos que se fizerem necessários.</w:t>
      </w:r>
    </w:p>
    <w:p w:rsidR="00944F79" w:rsidRPr="002747F3" w:rsidRDefault="00944F79" w:rsidP="002747F3">
      <w:pPr>
        <w:spacing w:line="276" w:lineRule="auto"/>
        <w:ind w:left="1418"/>
        <w:jc w:val="both"/>
        <w:rPr>
          <w:rFonts w:ascii="Bookman Old Style" w:hAnsi="Bookman Old Style"/>
          <w:sz w:val="22"/>
          <w:szCs w:val="22"/>
        </w:rPr>
      </w:pPr>
    </w:p>
    <w:p w:rsidR="00944F79" w:rsidRPr="002747F3" w:rsidRDefault="00944F79" w:rsidP="002747F3">
      <w:pPr>
        <w:spacing w:line="276" w:lineRule="auto"/>
        <w:ind w:left="1418"/>
        <w:jc w:val="both"/>
        <w:rPr>
          <w:rFonts w:ascii="Bookman Old Style" w:hAnsi="Bookman Old Style"/>
          <w:sz w:val="22"/>
          <w:szCs w:val="22"/>
        </w:rPr>
      </w:pPr>
      <w:r w:rsidRPr="002747F3">
        <w:rPr>
          <w:rFonts w:ascii="Bookman Old Style" w:hAnsi="Bookman Old Style"/>
          <w:sz w:val="22"/>
          <w:szCs w:val="22"/>
        </w:rPr>
        <w:t xml:space="preserve"> </w:t>
      </w:r>
      <w:r w:rsidRPr="002747F3">
        <w:rPr>
          <w:rFonts w:ascii="Bookman Old Style" w:hAnsi="Bookman Old Style"/>
          <w:sz w:val="22"/>
          <w:szCs w:val="22"/>
        </w:rPr>
        <w:tab/>
      </w:r>
      <w:r w:rsidRPr="002747F3">
        <w:rPr>
          <w:rFonts w:ascii="Bookman Old Style" w:hAnsi="Bookman Old Style"/>
          <w:sz w:val="22"/>
          <w:szCs w:val="22"/>
        </w:rPr>
        <w:tab/>
      </w:r>
      <w:r w:rsidRPr="002747F3">
        <w:rPr>
          <w:rFonts w:ascii="Bookman Old Style" w:hAnsi="Bookman Old Style"/>
          <w:sz w:val="22"/>
          <w:szCs w:val="22"/>
        </w:rPr>
        <w:tab/>
        <w:t>Poderão participar da audiência pública entidades da sociedade civil e membros da comunidade.</w:t>
      </w:r>
    </w:p>
    <w:p w:rsidR="00944F79" w:rsidRPr="002747F3" w:rsidRDefault="00944F79" w:rsidP="002747F3">
      <w:pPr>
        <w:spacing w:line="276" w:lineRule="auto"/>
        <w:ind w:left="1418"/>
        <w:rPr>
          <w:rFonts w:ascii="Bookman Old Style" w:hAnsi="Bookman Old Style"/>
          <w:sz w:val="22"/>
          <w:szCs w:val="22"/>
        </w:rPr>
      </w:pPr>
    </w:p>
    <w:p w:rsidR="00944F79" w:rsidRPr="002747F3" w:rsidRDefault="00944F79" w:rsidP="002747F3">
      <w:pPr>
        <w:spacing w:line="276" w:lineRule="auto"/>
        <w:ind w:left="1418"/>
        <w:rPr>
          <w:rFonts w:ascii="Bookman Old Style" w:hAnsi="Bookman Old Style"/>
          <w:sz w:val="22"/>
          <w:szCs w:val="22"/>
        </w:rPr>
      </w:pPr>
      <w:r w:rsidRPr="002747F3">
        <w:rPr>
          <w:rFonts w:ascii="Bookman Old Style" w:hAnsi="Bookman Old Style"/>
          <w:sz w:val="22"/>
          <w:szCs w:val="22"/>
        </w:rPr>
        <w:t xml:space="preserve"> </w:t>
      </w:r>
      <w:r w:rsidRPr="002747F3">
        <w:rPr>
          <w:rFonts w:ascii="Bookman Old Style" w:hAnsi="Bookman Old Style"/>
          <w:sz w:val="22"/>
          <w:szCs w:val="22"/>
        </w:rPr>
        <w:tab/>
      </w:r>
      <w:r w:rsidRPr="002747F3">
        <w:rPr>
          <w:rFonts w:ascii="Bookman Old Style" w:hAnsi="Bookman Old Style"/>
          <w:sz w:val="22"/>
          <w:szCs w:val="22"/>
        </w:rPr>
        <w:tab/>
      </w:r>
      <w:r w:rsidRPr="002747F3">
        <w:rPr>
          <w:rFonts w:ascii="Bookman Old Style" w:hAnsi="Bookman Old Style"/>
          <w:sz w:val="22"/>
          <w:szCs w:val="22"/>
        </w:rPr>
        <w:tab/>
      </w:r>
      <w:r w:rsidRPr="002747F3">
        <w:rPr>
          <w:rFonts w:ascii="Bookman Old Style" w:hAnsi="Bookman Old Style"/>
          <w:sz w:val="22"/>
          <w:szCs w:val="22"/>
        </w:rPr>
        <w:tab/>
      </w:r>
      <w:r w:rsidRPr="002747F3">
        <w:rPr>
          <w:rFonts w:ascii="Bookman Old Style" w:hAnsi="Bookman Old Style"/>
          <w:sz w:val="22"/>
          <w:szCs w:val="22"/>
        </w:rPr>
        <w:tab/>
      </w:r>
      <w:r w:rsidR="002747F3">
        <w:rPr>
          <w:rFonts w:ascii="Bookman Old Style" w:hAnsi="Bookman Old Style"/>
          <w:sz w:val="22"/>
          <w:szCs w:val="22"/>
        </w:rPr>
        <w:tab/>
      </w:r>
      <w:r w:rsidRPr="002747F3">
        <w:rPr>
          <w:rFonts w:ascii="Bookman Old Style" w:hAnsi="Bookman Old Style"/>
          <w:sz w:val="22"/>
          <w:szCs w:val="22"/>
        </w:rPr>
        <w:t>Publique-se.</w:t>
      </w:r>
    </w:p>
    <w:p w:rsidR="00944F79" w:rsidRPr="002747F3" w:rsidRDefault="00944F79" w:rsidP="002747F3">
      <w:pPr>
        <w:spacing w:line="276" w:lineRule="auto"/>
        <w:ind w:left="1418"/>
        <w:rPr>
          <w:rFonts w:ascii="Bookman Old Style" w:hAnsi="Bookman Old Style"/>
          <w:sz w:val="22"/>
          <w:szCs w:val="22"/>
        </w:rPr>
      </w:pPr>
    </w:p>
    <w:p w:rsidR="00944F79" w:rsidRPr="002747F3" w:rsidRDefault="00944F79" w:rsidP="002747F3">
      <w:pPr>
        <w:spacing w:line="276" w:lineRule="auto"/>
        <w:ind w:left="1418"/>
        <w:rPr>
          <w:rFonts w:ascii="Bookman Old Style" w:hAnsi="Bookman Old Style"/>
          <w:sz w:val="22"/>
          <w:szCs w:val="22"/>
        </w:rPr>
      </w:pPr>
      <w:r w:rsidRPr="002747F3">
        <w:rPr>
          <w:rFonts w:ascii="Bookman Old Style" w:hAnsi="Bookman Old Style"/>
          <w:sz w:val="22"/>
          <w:szCs w:val="22"/>
        </w:rPr>
        <w:t xml:space="preserve"> </w:t>
      </w:r>
      <w:r w:rsidRPr="002747F3">
        <w:rPr>
          <w:rFonts w:ascii="Bookman Old Style" w:hAnsi="Bookman Old Style"/>
          <w:sz w:val="22"/>
          <w:szCs w:val="22"/>
        </w:rPr>
        <w:tab/>
      </w:r>
      <w:r w:rsidRPr="002747F3">
        <w:rPr>
          <w:rFonts w:ascii="Bookman Old Style" w:hAnsi="Bookman Old Style"/>
          <w:sz w:val="22"/>
          <w:szCs w:val="22"/>
        </w:rPr>
        <w:tab/>
      </w:r>
      <w:r w:rsidRPr="002747F3">
        <w:rPr>
          <w:rFonts w:ascii="Bookman Old Style" w:hAnsi="Bookman Old Style"/>
          <w:sz w:val="22"/>
          <w:szCs w:val="22"/>
        </w:rPr>
        <w:tab/>
      </w:r>
      <w:r w:rsidRPr="002747F3">
        <w:rPr>
          <w:rFonts w:ascii="Bookman Old Style" w:hAnsi="Bookman Old Style"/>
          <w:sz w:val="22"/>
          <w:szCs w:val="22"/>
        </w:rPr>
        <w:tab/>
      </w:r>
      <w:r w:rsidRPr="002747F3">
        <w:rPr>
          <w:rFonts w:ascii="Bookman Old Style" w:hAnsi="Bookman Old Style"/>
          <w:sz w:val="22"/>
          <w:szCs w:val="22"/>
        </w:rPr>
        <w:tab/>
      </w:r>
      <w:r w:rsidR="002747F3">
        <w:rPr>
          <w:rFonts w:ascii="Bookman Old Style" w:hAnsi="Bookman Old Style"/>
          <w:sz w:val="22"/>
          <w:szCs w:val="22"/>
        </w:rPr>
        <w:tab/>
      </w:r>
      <w:r w:rsidRPr="002747F3">
        <w:rPr>
          <w:rFonts w:ascii="Bookman Old Style" w:hAnsi="Bookman Old Style"/>
          <w:sz w:val="22"/>
          <w:szCs w:val="22"/>
        </w:rPr>
        <w:t xml:space="preserve">Tatuí, </w:t>
      </w:r>
      <w:r w:rsidR="00AF2049">
        <w:rPr>
          <w:rFonts w:ascii="Bookman Old Style" w:hAnsi="Bookman Old Style"/>
          <w:sz w:val="22"/>
          <w:szCs w:val="22"/>
        </w:rPr>
        <w:t>29</w:t>
      </w:r>
      <w:r w:rsidRPr="002747F3">
        <w:rPr>
          <w:rFonts w:ascii="Bookman Old Style" w:hAnsi="Bookman Old Style"/>
          <w:sz w:val="22"/>
          <w:szCs w:val="22"/>
        </w:rPr>
        <w:t xml:space="preserve"> de </w:t>
      </w:r>
      <w:r w:rsidR="00DC5198">
        <w:rPr>
          <w:rFonts w:ascii="Bookman Old Style" w:hAnsi="Bookman Old Style"/>
          <w:sz w:val="22"/>
          <w:szCs w:val="22"/>
        </w:rPr>
        <w:t>setembro</w:t>
      </w:r>
      <w:r w:rsidRPr="002747F3">
        <w:rPr>
          <w:rFonts w:ascii="Bookman Old Style" w:hAnsi="Bookman Old Style"/>
          <w:sz w:val="22"/>
          <w:szCs w:val="22"/>
        </w:rPr>
        <w:t xml:space="preserve"> de 20</w:t>
      </w:r>
      <w:r w:rsidR="002747F3" w:rsidRPr="002747F3">
        <w:rPr>
          <w:rFonts w:ascii="Bookman Old Style" w:hAnsi="Bookman Old Style"/>
          <w:sz w:val="22"/>
          <w:szCs w:val="22"/>
        </w:rPr>
        <w:t>15</w:t>
      </w:r>
      <w:r w:rsidRPr="002747F3">
        <w:rPr>
          <w:rFonts w:ascii="Bookman Old Style" w:hAnsi="Bookman Old Style"/>
          <w:sz w:val="22"/>
          <w:szCs w:val="22"/>
        </w:rPr>
        <w:t>.</w:t>
      </w:r>
    </w:p>
    <w:p w:rsidR="00944F79" w:rsidRDefault="00944F79" w:rsidP="002747F3">
      <w:pPr>
        <w:spacing w:line="276" w:lineRule="auto"/>
        <w:ind w:left="1418"/>
        <w:rPr>
          <w:rFonts w:ascii="Bookman Old Style" w:hAnsi="Bookman Old Style"/>
          <w:sz w:val="22"/>
          <w:szCs w:val="22"/>
        </w:rPr>
      </w:pPr>
    </w:p>
    <w:p w:rsidR="002747F3" w:rsidRPr="002747F3" w:rsidRDefault="002747F3" w:rsidP="002747F3">
      <w:pPr>
        <w:spacing w:line="276" w:lineRule="auto"/>
        <w:ind w:left="1418"/>
        <w:rPr>
          <w:rFonts w:ascii="Bookman Old Style" w:hAnsi="Bookman Old Style"/>
          <w:sz w:val="22"/>
          <w:szCs w:val="22"/>
        </w:rPr>
      </w:pPr>
    </w:p>
    <w:p w:rsidR="00944F79" w:rsidRPr="002747F3" w:rsidRDefault="00944F79" w:rsidP="002747F3">
      <w:pPr>
        <w:spacing w:line="276" w:lineRule="auto"/>
        <w:ind w:left="1418"/>
        <w:rPr>
          <w:rFonts w:ascii="Bookman Old Style" w:hAnsi="Bookman Old Style"/>
          <w:b/>
          <w:sz w:val="22"/>
          <w:szCs w:val="22"/>
        </w:rPr>
      </w:pPr>
      <w:r w:rsidRPr="002747F3">
        <w:rPr>
          <w:rFonts w:ascii="Bookman Old Style" w:hAnsi="Bookman Old Style"/>
          <w:sz w:val="22"/>
          <w:szCs w:val="22"/>
        </w:rPr>
        <w:t xml:space="preserve"> </w:t>
      </w:r>
      <w:r w:rsidRPr="002747F3">
        <w:rPr>
          <w:rFonts w:ascii="Bookman Old Style" w:hAnsi="Bookman Old Style"/>
          <w:sz w:val="22"/>
          <w:szCs w:val="22"/>
        </w:rPr>
        <w:tab/>
      </w:r>
      <w:r w:rsidRPr="002747F3">
        <w:rPr>
          <w:rFonts w:ascii="Bookman Old Style" w:hAnsi="Bookman Old Style"/>
          <w:sz w:val="22"/>
          <w:szCs w:val="22"/>
        </w:rPr>
        <w:tab/>
      </w:r>
      <w:r w:rsidRPr="002747F3">
        <w:rPr>
          <w:rFonts w:ascii="Bookman Old Style" w:hAnsi="Bookman Old Style"/>
          <w:sz w:val="22"/>
          <w:szCs w:val="22"/>
        </w:rPr>
        <w:tab/>
      </w:r>
      <w:r w:rsidRPr="002747F3">
        <w:rPr>
          <w:rFonts w:ascii="Bookman Old Style" w:hAnsi="Bookman Old Style"/>
          <w:sz w:val="22"/>
          <w:szCs w:val="22"/>
        </w:rPr>
        <w:tab/>
      </w:r>
      <w:r w:rsidRPr="002747F3">
        <w:rPr>
          <w:rFonts w:ascii="Bookman Old Style" w:hAnsi="Bookman Old Style"/>
          <w:sz w:val="22"/>
          <w:szCs w:val="22"/>
        </w:rPr>
        <w:tab/>
      </w:r>
      <w:r w:rsidR="002747F3">
        <w:rPr>
          <w:rFonts w:ascii="Bookman Old Style" w:hAnsi="Bookman Old Style"/>
          <w:sz w:val="22"/>
          <w:szCs w:val="22"/>
        </w:rPr>
        <w:tab/>
      </w:r>
      <w:r w:rsidRPr="002747F3">
        <w:rPr>
          <w:rFonts w:ascii="Bookman Old Style" w:hAnsi="Bookman Old Style"/>
          <w:b/>
          <w:sz w:val="22"/>
          <w:szCs w:val="22"/>
        </w:rPr>
        <w:t>O PRESIDENTE DA CÂMARA</w:t>
      </w:r>
    </w:p>
    <w:p w:rsidR="00944F79" w:rsidRPr="002747F3" w:rsidRDefault="00944F79" w:rsidP="002747F3">
      <w:pPr>
        <w:spacing w:line="276" w:lineRule="auto"/>
        <w:ind w:left="1418"/>
        <w:rPr>
          <w:rFonts w:ascii="Bookman Old Style" w:hAnsi="Bookman Old Style"/>
          <w:b/>
          <w:sz w:val="22"/>
          <w:szCs w:val="22"/>
        </w:rPr>
      </w:pPr>
    </w:p>
    <w:p w:rsidR="00944F79" w:rsidRPr="002747F3" w:rsidRDefault="00944F79" w:rsidP="002747F3">
      <w:pPr>
        <w:spacing w:line="276" w:lineRule="auto"/>
        <w:ind w:left="1418"/>
        <w:rPr>
          <w:rFonts w:ascii="Bookman Old Style" w:hAnsi="Bookman Old Style"/>
          <w:b/>
          <w:sz w:val="22"/>
          <w:szCs w:val="22"/>
        </w:rPr>
      </w:pPr>
    </w:p>
    <w:p w:rsidR="00944F79" w:rsidRPr="002747F3" w:rsidRDefault="002747F3" w:rsidP="002747F3">
      <w:pPr>
        <w:spacing w:line="276" w:lineRule="auto"/>
        <w:ind w:left="1418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</w:p>
    <w:p w:rsidR="00944F79" w:rsidRPr="002747F3" w:rsidRDefault="00944F79" w:rsidP="002747F3">
      <w:pPr>
        <w:spacing w:line="276" w:lineRule="auto"/>
        <w:ind w:left="1418"/>
        <w:rPr>
          <w:rFonts w:ascii="Bookman Old Style" w:hAnsi="Bookman Old Style"/>
          <w:b/>
          <w:sz w:val="22"/>
          <w:szCs w:val="22"/>
        </w:rPr>
      </w:pPr>
      <w:r w:rsidRPr="002747F3">
        <w:rPr>
          <w:rFonts w:ascii="Bookman Old Style" w:hAnsi="Bookman Old Style"/>
          <w:b/>
          <w:sz w:val="22"/>
          <w:szCs w:val="22"/>
        </w:rPr>
        <w:t xml:space="preserve"> </w:t>
      </w:r>
      <w:r w:rsidRPr="002747F3">
        <w:rPr>
          <w:rFonts w:ascii="Bookman Old Style" w:hAnsi="Bookman Old Style"/>
          <w:b/>
          <w:sz w:val="22"/>
          <w:szCs w:val="22"/>
        </w:rPr>
        <w:tab/>
      </w:r>
      <w:r w:rsidRPr="002747F3">
        <w:rPr>
          <w:rFonts w:ascii="Bookman Old Style" w:hAnsi="Bookman Old Style"/>
          <w:b/>
          <w:sz w:val="22"/>
          <w:szCs w:val="22"/>
        </w:rPr>
        <w:tab/>
      </w:r>
      <w:r w:rsidRPr="002747F3">
        <w:rPr>
          <w:rFonts w:ascii="Bookman Old Style" w:hAnsi="Bookman Old Style"/>
          <w:b/>
          <w:sz w:val="22"/>
          <w:szCs w:val="22"/>
        </w:rPr>
        <w:tab/>
      </w:r>
      <w:r w:rsidRPr="002747F3">
        <w:rPr>
          <w:rFonts w:ascii="Bookman Old Style" w:hAnsi="Bookman Old Style"/>
          <w:b/>
          <w:sz w:val="22"/>
          <w:szCs w:val="22"/>
        </w:rPr>
        <w:tab/>
      </w:r>
      <w:r w:rsidRPr="002747F3">
        <w:rPr>
          <w:rFonts w:ascii="Bookman Old Style" w:hAnsi="Bookman Old Style"/>
          <w:b/>
          <w:sz w:val="22"/>
          <w:szCs w:val="22"/>
        </w:rPr>
        <w:tab/>
      </w:r>
      <w:r w:rsidR="002747F3">
        <w:rPr>
          <w:rFonts w:ascii="Bookman Old Style" w:hAnsi="Bookman Old Style"/>
          <w:b/>
          <w:sz w:val="22"/>
          <w:szCs w:val="22"/>
        </w:rPr>
        <w:tab/>
      </w:r>
      <w:proofErr w:type="spellStart"/>
      <w:r w:rsidR="003A0C8E" w:rsidRPr="002747F3">
        <w:rPr>
          <w:rFonts w:ascii="Bookman Old Style" w:hAnsi="Bookman Old Style"/>
          <w:b/>
          <w:sz w:val="22"/>
          <w:szCs w:val="22"/>
        </w:rPr>
        <w:t>Wladmir</w:t>
      </w:r>
      <w:proofErr w:type="spellEnd"/>
      <w:r w:rsidR="003A0C8E" w:rsidRPr="002747F3">
        <w:rPr>
          <w:rFonts w:ascii="Bookman Old Style" w:hAnsi="Bookman Old Style"/>
          <w:b/>
          <w:sz w:val="22"/>
          <w:szCs w:val="22"/>
        </w:rPr>
        <w:t xml:space="preserve"> Faustino </w:t>
      </w:r>
      <w:proofErr w:type="spellStart"/>
      <w:r w:rsidR="003A0C8E" w:rsidRPr="002747F3">
        <w:rPr>
          <w:rFonts w:ascii="Bookman Old Style" w:hAnsi="Bookman Old Style"/>
          <w:b/>
          <w:sz w:val="22"/>
          <w:szCs w:val="22"/>
        </w:rPr>
        <w:t>Saporito</w:t>
      </w:r>
      <w:proofErr w:type="spellEnd"/>
    </w:p>
    <w:p w:rsidR="00BC049E" w:rsidRPr="002747F3" w:rsidRDefault="00BC049E" w:rsidP="002747F3">
      <w:pPr>
        <w:spacing w:line="276" w:lineRule="auto"/>
        <w:ind w:left="1418"/>
        <w:rPr>
          <w:sz w:val="22"/>
          <w:szCs w:val="22"/>
        </w:rPr>
      </w:pPr>
    </w:p>
    <w:sectPr w:rsidR="00BC049E" w:rsidRPr="002747F3" w:rsidSect="002747F3">
      <w:headerReference w:type="default" r:id="rId7"/>
      <w:footerReference w:type="default" r:id="rId8"/>
      <w:pgSz w:w="11906" w:h="16838" w:code="9"/>
      <w:pgMar w:top="567" w:right="1134" w:bottom="567" w:left="1134" w:header="709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B12" w:rsidRDefault="00D25B12">
      <w:r>
        <w:separator/>
      </w:r>
    </w:p>
  </w:endnote>
  <w:endnote w:type="continuationSeparator" w:id="0">
    <w:p w:rsidR="00D25B12" w:rsidRDefault="00D25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88D" w:rsidRPr="00722515" w:rsidRDefault="0054088D" w:rsidP="0054088D">
    <w:pPr>
      <w:pStyle w:val="Rodap"/>
      <w:jc w:val="center"/>
      <w:rPr>
        <w:rFonts w:ascii="Monotype Corsiva" w:hAnsi="Monotype Corsiva"/>
      </w:rPr>
    </w:pPr>
    <w:r w:rsidRPr="00722515">
      <w:rPr>
        <w:rFonts w:ascii="Monotype Corsiva" w:hAnsi="Monotype Corsiva"/>
      </w:rPr>
      <w:t>“Tatu</w:t>
    </w:r>
    <w:r w:rsidR="00C56F2F" w:rsidRPr="00722515">
      <w:rPr>
        <w:rFonts w:ascii="Monotype Corsiva" w:hAnsi="Monotype Corsiva"/>
      </w:rPr>
      <w:t>í</w:t>
    </w:r>
    <w:r w:rsidRPr="00722515">
      <w:rPr>
        <w:rFonts w:ascii="Monotype Corsiva" w:hAnsi="Monotype Corsiva"/>
      </w:rPr>
      <w:t>: Cidade Ternura – Capital da Música”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B12" w:rsidRDefault="00D25B12">
      <w:r>
        <w:separator/>
      </w:r>
    </w:p>
  </w:footnote>
  <w:footnote w:type="continuationSeparator" w:id="0">
    <w:p w:rsidR="00D25B12" w:rsidRDefault="00D25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1F" w:rsidRPr="002C6F1F" w:rsidRDefault="00BE72DD" w:rsidP="00B50DC5">
    <w:pPr>
      <w:pStyle w:val="Cabealho"/>
      <w:ind w:left="851"/>
      <w:jc w:val="center"/>
      <w:rPr>
        <w:rFonts w:ascii="Monotype Corsiva" w:hAnsi="Monotype Corsiva"/>
        <w:b/>
        <w:spacing w:val="20"/>
        <w:sz w:val="50"/>
        <w:szCs w:val="50"/>
      </w:rPr>
    </w:pPr>
    <w:r>
      <w:rPr>
        <w:rFonts w:ascii="Monotype Corsiva" w:hAnsi="Monotype Corsiva"/>
        <w:b/>
        <w:noProof/>
        <w:spacing w:val="20"/>
        <w:sz w:val="50"/>
        <w:szCs w:val="5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-10pt;margin-top:-3.2pt;width:85.45pt;height:97.5pt;z-index:251657728;mso-width-relative:margin;mso-height-relative:margin" strokecolor="white">
          <v:textbox style="mso-next-textbox:#_x0000_s1028">
            <w:txbxContent>
              <w:p w:rsidR="002C6F1F" w:rsidRDefault="00722515">
                <w:r>
                  <w:rPr>
                    <w:noProof/>
                  </w:rPr>
                  <w:drawing>
                    <wp:inline distT="0" distB="0" distL="0" distR="0">
                      <wp:extent cx="873125" cy="1085850"/>
                      <wp:effectExtent l="19050" t="0" r="3175" b="0"/>
                      <wp:docPr id="2" name="Imagem 1" descr="imag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s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73125" cy="10858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C6F1F" w:rsidRPr="002C6F1F">
      <w:rPr>
        <w:rFonts w:ascii="Monotype Corsiva" w:hAnsi="Monotype Corsiva"/>
        <w:b/>
        <w:spacing w:val="20"/>
        <w:sz w:val="50"/>
        <w:szCs w:val="50"/>
      </w:rPr>
      <w:t>Câmara Municipal de Tatuí</w:t>
    </w:r>
  </w:p>
  <w:p w:rsidR="002C6F1F" w:rsidRDefault="002C6F1F" w:rsidP="00B50DC5">
    <w:pPr>
      <w:pStyle w:val="Cabealho"/>
      <w:tabs>
        <w:tab w:val="clear" w:pos="4252"/>
        <w:tab w:val="clear" w:pos="8504"/>
      </w:tabs>
      <w:ind w:left="851"/>
      <w:jc w:val="center"/>
      <w:rPr>
        <w:rFonts w:ascii="Monotype Corsiva" w:hAnsi="Monotype Corsiva"/>
        <w:sz w:val="22"/>
        <w:szCs w:val="22"/>
      </w:rPr>
    </w:pPr>
    <w:r w:rsidRPr="002C6F1F">
      <w:rPr>
        <w:rFonts w:ascii="Monotype Corsiva" w:hAnsi="Monotype Corsiva"/>
        <w:sz w:val="22"/>
        <w:szCs w:val="22"/>
      </w:rPr>
      <w:t>Edifício Presidente Tancredo Neves</w:t>
    </w:r>
  </w:p>
  <w:p w:rsidR="00712C3A" w:rsidRPr="002C6F1F" w:rsidRDefault="00712C3A" w:rsidP="00B50DC5">
    <w:pPr>
      <w:pStyle w:val="Cabealho"/>
      <w:tabs>
        <w:tab w:val="clear" w:pos="4252"/>
        <w:tab w:val="clear" w:pos="8504"/>
      </w:tabs>
      <w:ind w:left="851"/>
      <w:jc w:val="center"/>
      <w:rPr>
        <w:rFonts w:ascii="Monotype Corsiva" w:hAnsi="Monotype Corsiva"/>
        <w:sz w:val="22"/>
        <w:szCs w:val="22"/>
      </w:rPr>
    </w:pPr>
    <w:r>
      <w:rPr>
        <w:rFonts w:ascii="Monotype Corsiva" w:hAnsi="Monotype Corsiva"/>
        <w:sz w:val="22"/>
        <w:szCs w:val="22"/>
      </w:rPr>
      <w:t xml:space="preserve">Telefax: </w:t>
    </w:r>
    <w:proofErr w:type="gramStart"/>
    <w:r>
      <w:rPr>
        <w:rFonts w:ascii="Monotype Corsiva" w:hAnsi="Monotype Corsiva"/>
        <w:sz w:val="22"/>
        <w:szCs w:val="22"/>
      </w:rPr>
      <w:t>0</w:t>
    </w:r>
    <w:proofErr w:type="gramEnd"/>
    <w:r>
      <w:rPr>
        <w:rFonts w:ascii="Monotype Corsiva" w:hAnsi="Monotype Corsiva"/>
        <w:sz w:val="22"/>
        <w:szCs w:val="22"/>
      </w:rPr>
      <w:t xml:space="preserve"> xx 15 3259 8300</w:t>
    </w:r>
  </w:p>
  <w:p w:rsidR="002C6F1F" w:rsidRPr="002C6F1F" w:rsidRDefault="002C6F1F" w:rsidP="00B50DC5">
    <w:pPr>
      <w:pStyle w:val="Cabealho"/>
      <w:tabs>
        <w:tab w:val="clear" w:pos="4252"/>
        <w:tab w:val="clear" w:pos="8504"/>
      </w:tabs>
      <w:ind w:left="851"/>
      <w:jc w:val="center"/>
      <w:rPr>
        <w:rFonts w:ascii="Monotype Corsiva" w:hAnsi="Monotype Corsiva"/>
      </w:rPr>
    </w:pPr>
    <w:r w:rsidRPr="002C6F1F">
      <w:rPr>
        <w:rFonts w:ascii="Monotype Corsiva" w:hAnsi="Monotype Corsiva"/>
      </w:rPr>
      <w:t>Endereço: Avenida Cônego João Clímaco, 226 – Tatuí / SP</w:t>
    </w:r>
  </w:p>
  <w:p w:rsidR="002C6F1F" w:rsidRPr="002C6F1F" w:rsidRDefault="002C6F1F" w:rsidP="00B50DC5">
    <w:pPr>
      <w:pStyle w:val="Cabealho"/>
      <w:tabs>
        <w:tab w:val="clear" w:pos="4252"/>
        <w:tab w:val="clear" w:pos="8504"/>
      </w:tabs>
      <w:ind w:left="851"/>
      <w:jc w:val="center"/>
      <w:rPr>
        <w:rFonts w:ascii="Monotype Corsiva" w:hAnsi="Monotype Corsiva"/>
      </w:rPr>
    </w:pPr>
    <w:r w:rsidRPr="002C6F1F">
      <w:rPr>
        <w:rFonts w:ascii="Monotype Corsiva" w:hAnsi="Monotype Corsiva"/>
      </w:rPr>
      <w:t>Caixa Postal 52 – CEP 18.270-</w:t>
    </w:r>
    <w:r w:rsidR="00712C3A">
      <w:rPr>
        <w:rFonts w:ascii="Monotype Corsiva" w:hAnsi="Monotype Corsiva"/>
      </w:rPr>
      <w:t>540</w:t>
    </w:r>
  </w:p>
  <w:p w:rsidR="002C6F1F" w:rsidRPr="002C6F1F" w:rsidRDefault="002C6F1F" w:rsidP="00B50DC5">
    <w:pPr>
      <w:pStyle w:val="Cabealho"/>
      <w:tabs>
        <w:tab w:val="clear" w:pos="4252"/>
        <w:tab w:val="clear" w:pos="8504"/>
      </w:tabs>
      <w:ind w:left="851"/>
      <w:jc w:val="center"/>
      <w:rPr>
        <w:rFonts w:ascii="Monotype Corsiva" w:hAnsi="Monotype Corsiva"/>
      </w:rPr>
    </w:pPr>
    <w:r>
      <w:rPr>
        <w:rFonts w:ascii="Monotype Corsiva" w:hAnsi="Monotype Corsiva"/>
      </w:rPr>
      <w:t xml:space="preserve">          </w:t>
    </w:r>
    <w:r w:rsidRPr="002C6F1F">
      <w:rPr>
        <w:rFonts w:ascii="Monotype Corsiva" w:hAnsi="Monotype Corsiva"/>
      </w:rPr>
      <w:t xml:space="preserve">Site: </w:t>
    </w:r>
    <w:hyperlink r:id="rId2" w:history="1">
      <w:r w:rsidRPr="002C6F1F">
        <w:rPr>
          <w:rStyle w:val="Hyperlink"/>
          <w:rFonts w:ascii="Monotype Corsiva" w:hAnsi="Monotype Corsiva"/>
          <w:color w:val="auto"/>
          <w:u w:val="none"/>
        </w:rPr>
        <w:t>www.camaratatui.sp.gov.br</w:t>
      </w:r>
    </w:hyperlink>
    <w:r w:rsidRPr="002C6F1F">
      <w:rPr>
        <w:rFonts w:ascii="Monotype Corsiva" w:hAnsi="Monotype Corsiva"/>
      </w:rPr>
      <w:tab/>
    </w:r>
    <w:r w:rsidRPr="002C6F1F">
      <w:rPr>
        <w:rFonts w:ascii="Monotype Corsiva" w:hAnsi="Monotype Corsiva"/>
      </w:rPr>
      <w:tab/>
      <w:t>e-mail: webmaster@camaratatui.sp.gov.br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characterSpacingControl w:val="doNotCompress"/>
  <w:hdrShapeDefaults>
    <o:shapedefaults v:ext="edit" spidmax="6146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D2726"/>
    <w:rsid w:val="000052C1"/>
    <w:rsid w:val="00013E65"/>
    <w:rsid w:val="00016C27"/>
    <w:rsid w:val="00020E87"/>
    <w:rsid w:val="000235AE"/>
    <w:rsid w:val="000271E4"/>
    <w:rsid w:val="00033062"/>
    <w:rsid w:val="00055C27"/>
    <w:rsid w:val="00055F2B"/>
    <w:rsid w:val="00064623"/>
    <w:rsid w:val="000668BB"/>
    <w:rsid w:val="000715B7"/>
    <w:rsid w:val="000866CE"/>
    <w:rsid w:val="00086BD2"/>
    <w:rsid w:val="000913D6"/>
    <w:rsid w:val="000A5D32"/>
    <w:rsid w:val="000B4D14"/>
    <w:rsid w:val="000C03E7"/>
    <w:rsid w:val="000C57D3"/>
    <w:rsid w:val="000C58CB"/>
    <w:rsid w:val="000D0D4E"/>
    <w:rsid w:val="000D62D3"/>
    <w:rsid w:val="000E4A81"/>
    <w:rsid w:val="000E532E"/>
    <w:rsid w:val="000E6372"/>
    <w:rsid w:val="000F1EE4"/>
    <w:rsid w:val="00110446"/>
    <w:rsid w:val="00122441"/>
    <w:rsid w:val="00163184"/>
    <w:rsid w:val="001709FD"/>
    <w:rsid w:val="00170A28"/>
    <w:rsid w:val="00180063"/>
    <w:rsid w:val="001819DE"/>
    <w:rsid w:val="001855F7"/>
    <w:rsid w:val="001864FE"/>
    <w:rsid w:val="00190ADB"/>
    <w:rsid w:val="001A109E"/>
    <w:rsid w:val="001A17B5"/>
    <w:rsid w:val="001A4C8F"/>
    <w:rsid w:val="001A6AE3"/>
    <w:rsid w:val="001B0C8F"/>
    <w:rsid w:val="001B607F"/>
    <w:rsid w:val="001B7CB8"/>
    <w:rsid w:val="001D0F44"/>
    <w:rsid w:val="001D42D6"/>
    <w:rsid w:val="001D59F4"/>
    <w:rsid w:val="001F1ECB"/>
    <w:rsid w:val="002132E2"/>
    <w:rsid w:val="00216FEE"/>
    <w:rsid w:val="002234BF"/>
    <w:rsid w:val="00223785"/>
    <w:rsid w:val="002270A9"/>
    <w:rsid w:val="00231927"/>
    <w:rsid w:val="0023413E"/>
    <w:rsid w:val="0025739E"/>
    <w:rsid w:val="002708CE"/>
    <w:rsid w:val="002747F3"/>
    <w:rsid w:val="00292C38"/>
    <w:rsid w:val="00295918"/>
    <w:rsid w:val="002960BF"/>
    <w:rsid w:val="002A1CC5"/>
    <w:rsid w:val="002B621B"/>
    <w:rsid w:val="002C61D1"/>
    <w:rsid w:val="002C6F1F"/>
    <w:rsid w:val="002D6786"/>
    <w:rsid w:val="002E2C27"/>
    <w:rsid w:val="002E6D0F"/>
    <w:rsid w:val="002F3190"/>
    <w:rsid w:val="00320352"/>
    <w:rsid w:val="00322249"/>
    <w:rsid w:val="0032499F"/>
    <w:rsid w:val="003310CC"/>
    <w:rsid w:val="003543BB"/>
    <w:rsid w:val="003742FD"/>
    <w:rsid w:val="00381A93"/>
    <w:rsid w:val="0038402E"/>
    <w:rsid w:val="00386991"/>
    <w:rsid w:val="003A0C8E"/>
    <w:rsid w:val="003A23F6"/>
    <w:rsid w:val="003C2311"/>
    <w:rsid w:val="003E413C"/>
    <w:rsid w:val="003F017E"/>
    <w:rsid w:val="003F1B11"/>
    <w:rsid w:val="003F72AD"/>
    <w:rsid w:val="00401555"/>
    <w:rsid w:val="00402FAE"/>
    <w:rsid w:val="00416A29"/>
    <w:rsid w:val="004275DD"/>
    <w:rsid w:val="00431469"/>
    <w:rsid w:val="004416FF"/>
    <w:rsid w:val="00447BAA"/>
    <w:rsid w:val="004517E0"/>
    <w:rsid w:val="00480072"/>
    <w:rsid w:val="0049301E"/>
    <w:rsid w:val="00495F3B"/>
    <w:rsid w:val="004A09E2"/>
    <w:rsid w:val="004A1103"/>
    <w:rsid w:val="004B2CA2"/>
    <w:rsid w:val="00506039"/>
    <w:rsid w:val="00506D4F"/>
    <w:rsid w:val="0051108C"/>
    <w:rsid w:val="0052466B"/>
    <w:rsid w:val="0054088D"/>
    <w:rsid w:val="00554233"/>
    <w:rsid w:val="00560B16"/>
    <w:rsid w:val="00567B53"/>
    <w:rsid w:val="00570B3B"/>
    <w:rsid w:val="005871DF"/>
    <w:rsid w:val="005C64B1"/>
    <w:rsid w:val="005C7FB6"/>
    <w:rsid w:val="005D37F7"/>
    <w:rsid w:val="005D6D5A"/>
    <w:rsid w:val="005F0C1B"/>
    <w:rsid w:val="005F39AA"/>
    <w:rsid w:val="00601CFF"/>
    <w:rsid w:val="006048E8"/>
    <w:rsid w:val="006210C2"/>
    <w:rsid w:val="00621417"/>
    <w:rsid w:val="00626EA5"/>
    <w:rsid w:val="00633B6C"/>
    <w:rsid w:val="006443A1"/>
    <w:rsid w:val="006445CF"/>
    <w:rsid w:val="00660CFC"/>
    <w:rsid w:val="00662093"/>
    <w:rsid w:val="00684F4D"/>
    <w:rsid w:val="006944FB"/>
    <w:rsid w:val="006B0D4D"/>
    <w:rsid w:val="006B148E"/>
    <w:rsid w:val="006B3281"/>
    <w:rsid w:val="006D2B66"/>
    <w:rsid w:val="006E087C"/>
    <w:rsid w:val="006F54DE"/>
    <w:rsid w:val="00705F17"/>
    <w:rsid w:val="007103C1"/>
    <w:rsid w:val="00712C3A"/>
    <w:rsid w:val="00720854"/>
    <w:rsid w:val="00722515"/>
    <w:rsid w:val="00730952"/>
    <w:rsid w:val="007639B8"/>
    <w:rsid w:val="0076533C"/>
    <w:rsid w:val="00775758"/>
    <w:rsid w:val="00775A16"/>
    <w:rsid w:val="00780299"/>
    <w:rsid w:val="007A6484"/>
    <w:rsid w:val="007A6C1F"/>
    <w:rsid w:val="007B1C7D"/>
    <w:rsid w:val="007B2B9C"/>
    <w:rsid w:val="007B2E72"/>
    <w:rsid w:val="007B626D"/>
    <w:rsid w:val="007C4009"/>
    <w:rsid w:val="007D297C"/>
    <w:rsid w:val="007D718B"/>
    <w:rsid w:val="007E2F16"/>
    <w:rsid w:val="007F1A5F"/>
    <w:rsid w:val="007F1ACF"/>
    <w:rsid w:val="0080079D"/>
    <w:rsid w:val="0080369C"/>
    <w:rsid w:val="008160B4"/>
    <w:rsid w:val="008202AE"/>
    <w:rsid w:val="00826B3E"/>
    <w:rsid w:val="00831C8F"/>
    <w:rsid w:val="0085283E"/>
    <w:rsid w:val="00852A80"/>
    <w:rsid w:val="00854F36"/>
    <w:rsid w:val="00856871"/>
    <w:rsid w:val="0086170C"/>
    <w:rsid w:val="00865917"/>
    <w:rsid w:val="00873778"/>
    <w:rsid w:val="008849E3"/>
    <w:rsid w:val="00896D71"/>
    <w:rsid w:val="008A19DA"/>
    <w:rsid w:val="008B39CD"/>
    <w:rsid w:val="008C234C"/>
    <w:rsid w:val="008E0416"/>
    <w:rsid w:val="008F09A4"/>
    <w:rsid w:val="00905F10"/>
    <w:rsid w:val="009164C1"/>
    <w:rsid w:val="00942D4D"/>
    <w:rsid w:val="00944F79"/>
    <w:rsid w:val="00977BA1"/>
    <w:rsid w:val="0098598D"/>
    <w:rsid w:val="00993FA7"/>
    <w:rsid w:val="009F4F0E"/>
    <w:rsid w:val="009F51F5"/>
    <w:rsid w:val="009F560E"/>
    <w:rsid w:val="00A04398"/>
    <w:rsid w:val="00A060B8"/>
    <w:rsid w:val="00A164E3"/>
    <w:rsid w:val="00A208D2"/>
    <w:rsid w:val="00A231C8"/>
    <w:rsid w:val="00A265B4"/>
    <w:rsid w:val="00A321C9"/>
    <w:rsid w:val="00A3305D"/>
    <w:rsid w:val="00A642BF"/>
    <w:rsid w:val="00A841CA"/>
    <w:rsid w:val="00A86E13"/>
    <w:rsid w:val="00A87E9E"/>
    <w:rsid w:val="00AA1129"/>
    <w:rsid w:val="00AA4F19"/>
    <w:rsid w:val="00AB47D9"/>
    <w:rsid w:val="00AC02B6"/>
    <w:rsid w:val="00AC1179"/>
    <w:rsid w:val="00AD718A"/>
    <w:rsid w:val="00AE6171"/>
    <w:rsid w:val="00AF2049"/>
    <w:rsid w:val="00B253D7"/>
    <w:rsid w:val="00B26A62"/>
    <w:rsid w:val="00B50DC5"/>
    <w:rsid w:val="00B83353"/>
    <w:rsid w:val="00B84672"/>
    <w:rsid w:val="00B87B4A"/>
    <w:rsid w:val="00B9054A"/>
    <w:rsid w:val="00BA62DC"/>
    <w:rsid w:val="00BB3747"/>
    <w:rsid w:val="00BC049E"/>
    <w:rsid w:val="00BC11CF"/>
    <w:rsid w:val="00BD2726"/>
    <w:rsid w:val="00BE1ABE"/>
    <w:rsid w:val="00BE72DD"/>
    <w:rsid w:val="00C065C2"/>
    <w:rsid w:val="00C12ACD"/>
    <w:rsid w:val="00C13113"/>
    <w:rsid w:val="00C15D7A"/>
    <w:rsid w:val="00C248B8"/>
    <w:rsid w:val="00C37F8F"/>
    <w:rsid w:val="00C405A4"/>
    <w:rsid w:val="00C50B97"/>
    <w:rsid w:val="00C54E6B"/>
    <w:rsid w:val="00C56F2F"/>
    <w:rsid w:val="00C60B30"/>
    <w:rsid w:val="00C62AEE"/>
    <w:rsid w:val="00C71BCB"/>
    <w:rsid w:val="00C734B6"/>
    <w:rsid w:val="00C76ED6"/>
    <w:rsid w:val="00CB17FA"/>
    <w:rsid w:val="00CB2416"/>
    <w:rsid w:val="00CD0824"/>
    <w:rsid w:val="00CD1C8F"/>
    <w:rsid w:val="00CE7133"/>
    <w:rsid w:val="00D21339"/>
    <w:rsid w:val="00D21A90"/>
    <w:rsid w:val="00D25B12"/>
    <w:rsid w:val="00D35FF2"/>
    <w:rsid w:val="00D5109E"/>
    <w:rsid w:val="00D52C8C"/>
    <w:rsid w:val="00D62BBE"/>
    <w:rsid w:val="00D63744"/>
    <w:rsid w:val="00D655B6"/>
    <w:rsid w:val="00D859B3"/>
    <w:rsid w:val="00D939B5"/>
    <w:rsid w:val="00DC105B"/>
    <w:rsid w:val="00DC205F"/>
    <w:rsid w:val="00DC5198"/>
    <w:rsid w:val="00DD751B"/>
    <w:rsid w:val="00DE0FA2"/>
    <w:rsid w:val="00DF43E4"/>
    <w:rsid w:val="00DF4439"/>
    <w:rsid w:val="00DF6086"/>
    <w:rsid w:val="00DF60E0"/>
    <w:rsid w:val="00E017A1"/>
    <w:rsid w:val="00E300D9"/>
    <w:rsid w:val="00E32AD7"/>
    <w:rsid w:val="00E4254F"/>
    <w:rsid w:val="00E5242B"/>
    <w:rsid w:val="00E55424"/>
    <w:rsid w:val="00E60BCA"/>
    <w:rsid w:val="00E6112B"/>
    <w:rsid w:val="00E61639"/>
    <w:rsid w:val="00E73C56"/>
    <w:rsid w:val="00E86B23"/>
    <w:rsid w:val="00E941B5"/>
    <w:rsid w:val="00EA48CA"/>
    <w:rsid w:val="00EB4A7A"/>
    <w:rsid w:val="00EC3C61"/>
    <w:rsid w:val="00EC5FE9"/>
    <w:rsid w:val="00F23BD2"/>
    <w:rsid w:val="00F463A6"/>
    <w:rsid w:val="00F46658"/>
    <w:rsid w:val="00F57B26"/>
    <w:rsid w:val="00F92594"/>
    <w:rsid w:val="00F945FB"/>
    <w:rsid w:val="00F964CA"/>
    <w:rsid w:val="00FA7CB3"/>
    <w:rsid w:val="00FB1D49"/>
    <w:rsid w:val="00FB2DBD"/>
    <w:rsid w:val="00FC31F8"/>
    <w:rsid w:val="00FC4B1B"/>
    <w:rsid w:val="00FD1774"/>
    <w:rsid w:val="00FD5A8B"/>
    <w:rsid w:val="00FF0205"/>
    <w:rsid w:val="00FF0D54"/>
    <w:rsid w:val="00F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83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44F79"/>
    <w:pPr>
      <w:keepNext/>
      <w:outlineLvl w:val="0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6462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6462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06462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E2F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F1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163184"/>
    <w:pPr>
      <w:ind w:left="3720"/>
      <w:jc w:val="both"/>
    </w:pPr>
    <w:rPr>
      <w:rFonts w:ascii="Bookman Old Style" w:hAnsi="Bookman Old Style"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163184"/>
    <w:rPr>
      <w:rFonts w:ascii="Bookman Old Style" w:hAnsi="Bookman Old Style"/>
      <w:sz w:val="26"/>
      <w:szCs w:val="24"/>
    </w:rPr>
  </w:style>
  <w:style w:type="table" w:styleId="Tabelacomgrade">
    <w:name w:val="Table Grid"/>
    <w:basedOn w:val="Tabelanormal"/>
    <w:uiPriority w:val="59"/>
    <w:rsid w:val="00684F4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66209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62093"/>
    <w:rPr>
      <w:sz w:val="24"/>
      <w:szCs w:val="24"/>
    </w:rPr>
  </w:style>
  <w:style w:type="paragraph" w:styleId="Corpodetexto2">
    <w:name w:val="Body Text 2"/>
    <w:basedOn w:val="Normal"/>
    <w:link w:val="Corpodetexto2Char"/>
    <w:rsid w:val="0066209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62093"/>
    <w:rPr>
      <w:sz w:val="24"/>
      <w:szCs w:val="24"/>
    </w:rPr>
  </w:style>
  <w:style w:type="table" w:styleId="GradeClara">
    <w:name w:val="Light Grid"/>
    <w:basedOn w:val="Tabelanormal"/>
    <w:uiPriority w:val="62"/>
    <w:rsid w:val="00C62AE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Ttulo1Char">
    <w:name w:val="Título 1 Char"/>
    <w:basedOn w:val="Fontepargpadro"/>
    <w:link w:val="Ttulo1"/>
    <w:rsid w:val="00944F79"/>
    <w:rPr>
      <w:rFonts w:ascii="Bookman Old Style" w:hAnsi="Bookman Old Styl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060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tatui.sp.gov.b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olicita&#231;&#227;o%20de%20veiculo%20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C10CD-4288-404F-99CC-479662CB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solicitação de veiculo papel timbrado</Template>
  <TotalTime>1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Links>
    <vt:vector size="6" baseType="variant"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http://www.camaratatui.sp.gov.br/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Antonio de Miranda</dc:creator>
  <cp:lastModifiedBy>aguinaldo.telles</cp:lastModifiedBy>
  <cp:revision>2</cp:revision>
  <cp:lastPrinted>2015-09-29T19:44:00Z</cp:lastPrinted>
  <dcterms:created xsi:type="dcterms:W3CDTF">2015-10-06T19:49:00Z</dcterms:created>
  <dcterms:modified xsi:type="dcterms:W3CDTF">2015-10-06T19:49:00Z</dcterms:modified>
</cp:coreProperties>
</file>